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0A" w:rsidRPr="00591FDB" w:rsidRDefault="0091540A" w:rsidP="0091540A">
      <w:pPr>
        <w:spacing w:after="0" w:line="240" w:lineRule="auto"/>
        <w:ind w:firstLine="1843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QUADRO DE DEMANDAS PARA PARTICIPAÇÃO EM PREGÃO</w:t>
      </w:r>
    </w:p>
    <w:p w:rsidR="00115841" w:rsidRPr="00591FDB" w:rsidRDefault="0091540A" w:rsidP="00115841">
      <w:pPr>
        <w:spacing w:after="0" w:line="240" w:lineRule="auto"/>
        <w:ind w:left="1985" w:firstLine="425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PARA FORMAÇÃO DE REGISTRO DE PREÇOS</w:t>
      </w:r>
    </w:p>
    <w:p w:rsidR="0091540A" w:rsidRPr="00591FDB" w:rsidRDefault="0091540A" w:rsidP="0091540A">
      <w:pPr>
        <w:spacing w:after="0"/>
        <w:ind w:left="426"/>
        <w:rPr>
          <w:rFonts w:asciiTheme="majorHAnsi" w:hAnsiTheme="majorHAnsi" w:cstheme="minorHAnsi"/>
          <w:b/>
        </w:rPr>
      </w:pPr>
    </w:p>
    <w:p w:rsidR="0091540A" w:rsidRPr="00591FDB" w:rsidRDefault="0091540A" w:rsidP="0091540A">
      <w:pPr>
        <w:spacing w:after="0"/>
        <w:ind w:left="426"/>
        <w:rPr>
          <w:rFonts w:asciiTheme="majorHAnsi" w:hAnsiTheme="majorHAnsi" w:cstheme="minorHAnsi"/>
          <w:b/>
        </w:rPr>
      </w:pPr>
    </w:p>
    <w:p w:rsidR="0091540A" w:rsidRPr="00591FDB" w:rsidRDefault="0091540A" w:rsidP="0091540A">
      <w:pPr>
        <w:pStyle w:val="PargrafodaLista"/>
        <w:numPr>
          <w:ilvl w:val="0"/>
          <w:numId w:val="2"/>
        </w:numPr>
        <w:spacing w:after="0"/>
        <w:ind w:left="709" w:hanging="425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ÓRGÃO / ENTIDADE:</w:t>
      </w:r>
    </w:p>
    <w:p w:rsidR="0091540A" w:rsidRPr="00591FDB" w:rsidRDefault="0091540A" w:rsidP="0091540A">
      <w:pPr>
        <w:pStyle w:val="PargrafodaLista"/>
        <w:spacing w:after="0"/>
        <w:ind w:left="709" w:firstLine="0"/>
        <w:rPr>
          <w:rFonts w:asciiTheme="majorHAnsi" w:hAnsiTheme="majorHAnsi" w:cstheme="minorHAnsi"/>
          <w:b/>
        </w:rPr>
      </w:pPr>
    </w:p>
    <w:p w:rsidR="0091540A" w:rsidRPr="00591FDB" w:rsidRDefault="00C543E2" w:rsidP="0091540A">
      <w:pPr>
        <w:ind w:left="426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9525</wp:posOffset>
                </wp:positionV>
                <wp:extent cx="5295900" cy="318135"/>
                <wp:effectExtent l="0" t="0" r="19050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0A" w:rsidRPr="00F80706" w:rsidRDefault="0091540A" w:rsidP="0091540A">
                            <w:pPr>
                              <w:ind w:left="-142" w:right="-40" w:firstLine="99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95pt;margin-top:.75pt;width:417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">
                <v:textbox>
                  <w:txbxContent>
                    <w:p w:rsidR="0091540A" w:rsidRPr="00F80706" w:rsidRDefault="0091540A" w:rsidP="0091540A">
                      <w:pPr>
                        <w:ind w:left="-142" w:right="-40" w:firstLine="993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40A" w:rsidRPr="00591FDB" w:rsidRDefault="0091540A" w:rsidP="0091540A">
      <w:pPr>
        <w:spacing w:after="0" w:line="240" w:lineRule="auto"/>
        <w:rPr>
          <w:rFonts w:asciiTheme="majorHAnsi" w:hAnsiTheme="majorHAnsi" w:cstheme="minorHAnsi"/>
          <w:b/>
        </w:rPr>
      </w:pPr>
    </w:p>
    <w:p w:rsidR="0091540A" w:rsidRDefault="0091540A" w:rsidP="0091540A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OBJETO:</w:t>
      </w:r>
    </w:p>
    <w:p w:rsidR="00CB7937" w:rsidRDefault="0091540A" w:rsidP="00CB7937">
      <w:pPr>
        <w:spacing w:after="200" w:line="276" w:lineRule="auto"/>
        <w:ind w:left="643"/>
        <w:jc w:val="both"/>
        <w:rPr>
          <w:b/>
        </w:rPr>
      </w:pPr>
      <w:r w:rsidRPr="0091540A">
        <w:rPr>
          <w:b/>
        </w:rPr>
        <w:t>Contratação de empresa especializada na prestação de serviços de vigilância eletrônica a distância, denominado monitoramento remoto de sistemas de alarmes e de vistoria de pronta resposta por 24 (vinte e quatro) horas por dia, 7 (sete) dias por semana com fornecimento de equipamentos mediante comodato, instalação e configuração do sistema de alarme, para execução da segurança eletrônica das instalações, móveis, equipamentos e documentos constantes</w:t>
      </w:r>
      <w:r w:rsidR="00CB7937">
        <w:rPr>
          <w:b/>
        </w:rPr>
        <w:t>.</w:t>
      </w:r>
      <w:bookmarkStart w:id="0" w:name="_GoBack"/>
      <w:bookmarkEnd w:id="0"/>
      <w:r w:rsidRPr="0091540A">
        <w:rPr>
          <w:b/>
        </w:rPr>
        <w:t xml:space="preserve"> </w:t>
      </w:r>
    </w:p>
    <w:p w:rsidR="00CB7937" w:rsidRDefault="00CB7937" w:rsidP="00CB7937">
      <w:pPr>
        <w:spacing w:after="200" w:line="276" w:lineRule="auto"/>
        <w:ind w:left="643"/>
        <w:jc w:val="both"/>
        <w:rPr>
          <w:b/>
        </w:rPr>
      </w:pPr>
    </w:p>
    <w:p w:rsidR="0091540A" w:rsidRPr="00591FDB" w:rsidRDefault="0091540A" w:rsidP="00CB7937">
      <w:pPr>
        <w:spacing w:after="200" w:line="276" w:lineRule="auto"/>
        <w:ind w:left="643"/>
        <w:jc w:val="both"/>
        <w:rPr>
          <w:rFonts w:asciiTheme="majorHAnsi" w:eastAsia="Times New Roman" w:hAnsiTheme="majorHAnsi" w:cstheme="minorHAnsi"/>
          <w:b/>
          <w:bCs/>
          <w:kern w:val="1"/>
          <w:lang w:eastAsia="pt-BR"/>
        </w:rPr>
      </w:pPr>
      <w:r w:rsidRPr="00591FDB">
        <w:rPr>
          <w:rFonts w:asciiTheme="majorHAnsi" w:eastAsia="Times New Roman" w:hAnsiTheme="majorHAnsi" w:cstheme="minorHAnsi"/>
          <w:b/>
          <w:bCs/>
          <w:kern w:val="1"/>
          <w:lang w:eastAsia="pt-BR"/>
        </w:rPr>
        <w:t>QUANTITATIVO:</w:t>
      </w:r>
    </w:p>
    <w:tbl>
      <w:tblPr>
        <w:tblStyle w:val="Tabelacomgrade"/>
        <w:tblpPr w:leftFromText="141" w:rightFromText="141" w:vertAnchor="page" w:horzAnchor="margin" w:tblpX="358" w:tblpY="8626"/>
        <w:tblW w:w="0" w:type="auto"/>
        <w:tblLook w:val="04A0" w:firstRow="1" w:lastRow="0" w:firstColumn="1" w:lastColumn="0" w:noHBand="0" w:noVBand="1"/>
      </w:tblPr>
      <w:tblGrid>
        <w:gridCol w:w="440"/>
        <w:gridCol w:w="6189"/>
        <w:gridCol w:w="1701"/>
      </w:tblGrid>
      <w:tr w:rsidR="0091540A" w:rsidTr="00115841">
        <w:trPr>
          <w:trHeight w:val="364"/>
        </w:trPr>
        <w:tc>
          <w:tcPr>
            <w:tcW w:w="440" w:type="dxa"/>
          </w:tcPr>
          <w:p w:rsidR="0091540A" w:rsidRPr="007567DA" w:rsidRDefault="0091540A" w:rsidP="00115841">
            <w:pPr>
              <w:jc w:val="center"/>
              <w:rPr>
                <w:b/>
              </w:rPr>
            </w:pPr>
            <w:r w:rsidRPr="007567DA">
              <w:rPr>
                <w:b/>
              </w:rPr>
              <w:t>N°</w:t>
            </w:r>
          </w:p>
        </w:tc>
        <w:tc>
          <w:tcPr>
            <w:tcW w:w="6189" w:type="dxa"/>
          </w:tcPr>
          <w:p w:rsidR="0091540A" w:rsidRPr="007567DA" w:rsidRDefault="0091540A" w:rsidP="00115841">
            <w:pPr>
              <w:jc w:val="center"/>
              <w:rPr>
                <w:b/>
              </w:rPr>
            </w:pPr>
            <w:r w:rsidRPr="007567DA">
              <w:rPr>
                <w:b/>
              </w:rPr>
              <w:t>ESPECIFICAÇÃO</w:t>
            </w:r>
          </w:p>
        </w:tc>
        <w:tc>
          <w:tcPr>
            <w:tcW w:w="1701" w:type="dxa"/>
          </w:tcPr>
          <w:p w:rsidR="0091540A" w:rsidRPr="0091540A" w:rsidRDefault="0091540A" w:rsidP="00115841">
            <w:pPr>
              <w:jc w:val="center"/>
              <w:rPr>
                <w:b/>
              </w:rPr>
            </w:pPr>
            <w:r w:rsidRPr="0091540A">
              <w:rPr>
                <w:b/>
              </w:rPr>
              <w:t>QUANTIDADE</w:t>
            </w:r>
          </w:p>
        </w:tc>
      </w:tr>
      <w:tr w:rsidR="0091540A" w:rsidTr="00115841">
        <w:trPr>
          <w:trHeight w:val="2791"/>
        </w:trPr>
        <w:tc>
          <w:tcPr>
            <w:tcW w:w="440" w:type="dxa"/>
          </w:tcPr>
          <w:p w:rsidR="0091540A" w:rsidRDefault="0091540A" w:rsidP="00115841">
            <w:pPr>
              <w:jc w:val="center"/>
            </w:pPr>
          </w:p>
          <w:p w:rsidR="0091540A" w:rsidRDefault="0091540A" w:rsidP="00115841">
            <w:pPr>
              <w:jc w:val="center"/>
            </w:pPr>
          </w:p>
          <w:p w:rsidR="0091540A" w:rsidRDefault="0091540A" w:rsidP="00115841">
            <w:pPr>
              <w:jc w:val="center"/>
            </w:pPr>
          </w:p>
          <w:p w:rsidR="0091540A" w:rsidRDefault="0091540A" w:rsidP="00115841">
            <w:pPr>
              <w:jc w:val="center"/>
            </w:pPr>
          </w:p>
          <w:p w:rsidR="0091540A" w:rsidRDefault="0091540A" w:rsidP="00115841">
            <w:pPr>
              <w:jc w:val="center"/>
            </w:pPr>
          </w:p>
          <w:p w:rsidR="0091540A" w:rsidRDefault="0091540A" w:rsidP="00115841">
            <w:pPr>
              <w:jc w:val="center"/>
            </w:pPr>
            <w:r>
              <w:t>01</w:t>
            </w:r>
          </w:p>
        </w:tc>
        <w:tc>
          <w:tcPr>
            <w:tcW w:w="6189" w:type="dxa"/>
          </w:tcPr>
          <w:p w:rsidR="0091540A" w:rsidRDefault="0091540A" w:rsidP="00115841"/>
          <w:p w:rsidR="0091540A" w:rsidRDefault="0091540A" w:rsidP="00115841"/>
          <w:p w:rsidR="0091540A" w:rsidRDefault="0091540A" w:rsidP="00115841"/>
          <w:p w:rsidR="0091540A" w:rsidRPr="0091540A" w:rsidRDefault="0091540A" w:rsidP="00115841">
            <w:pPr>
              <w:rPr>
                <w:b/>
              </w:rPr>
            </w:pPr>
            <w:r w:rsidRPr="0091540A">
              <w:rPr>
                <w:b/>
              </w:rPr>
              <w:t>Prestação de serviços de instalação de sistema eletrônico de vigilância e monitoramento à distância, com apoio de viatura 24 horas, com fornecimento de equipamentos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91540A" w:rsidRDefault="0091540A" w:rsidP="00115841"/>
        </w:tc>
      </w:tr>
    </w:tbl>
    <w:p w:rsidR="0091540A" w:rsidRDefault="0091540A" w:rsidP="0091540A">
      <w:pPr>
        <w:spacing w:after="200" w:line="276" w:lineRule="auto"/>
        <w:ind w:left="643"/>
        <w:jc w:val="both"/>
        <w:rPr>
          <w:b/>
        </w:rPr>
      </w:pPr>
    </w:p>
    <w:p w:rsidR="0091540A" w:rsidRDefault="0091540A" w:rsidP="0091540A">
      <w:pPr>
        <w:spacing w:after="200" w:line="276" w:lineRule="auto"/>
        <w:jc w:val="both"/>
        <w:rPr>
          <w:b/>
        </w:rPr>
      </w:pPr>
    </w:p>
    <w:p w:rsidR="00115841" w:rsidRDefault="00115841" w:rsidP="00115841">
      <w:pPr>
        <w:ind w:firstLine="2694"/>
      </w:pPr>
      <w:r>
        <w:t>Teresina, 30 de Janeiro de 2019.</w:t>
      </w:r>
    </w:p>
    <w:p w:rsidR="00115841" w:rsidRDefault="00115841" w:rsidP="00115841">
      <w:pPr>
        <w:ind w:firstLine="2410"/>
      </w:pPr>
    </w:p>
    <w:p w:rsidR="00115841" w:rsidRPr="00204DDA" w:rsidRDefault="00115841" w:rsidP="00115841">
      <w:pPr>
        <w:ind w:firstLine="2410"/>
        <w:rPr>
          <w:sz w:val="24"/>
        </w:rPr>
      </w:pPr>
      <w:r>
        <w:rPr>
          <w:sz w:val="24"/>
        </w:rPr>
        <w:t>____________________________</w:t>
      </w:r>
    </w:p>
    <w:p w:rsidR="00115841" w:rsidRDefault="00115841" w:rsidP="00115841">
      <w:pPr>
        <w:ind w:firstLine="2977"/>
        <w:rPr>
          <w:i/>
        </w:rPr>
      </w:pPr>
      <w:r w:rsidRPr="00204DDA">
        <w:rPr>
          <w:i/>
        </w:rPr>
        <w:t>Autoridade competente</w:t>
      </w:r>
    </w:p>
    <w:p w:rsidR="00115841" w:rsidRPr="00204DDA" w:rsidRDefault="00115841" w:rsidP="00115841">
      <w:pPr>
        <w:ind w:firstLine="3686"/>
        <w:rPr>
          <w:i/>
        </w:rPr>
      </w:pPr>
      <w:r>
        <w:rPr>
          <w:i/>
        </w:rPr>
        <w:t>Cargo</w:t>
      </w:r>
    </w:p>
    <w:p w:rsidR="00F3180A" w:rsidRDefault="00F3180A"/>
    <w:sectPr w:rsidR="00F3180A" w:rsidSect="00F3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2D47"/>
    <w:multiLevelType w:val="hybridMultilevel"/>
    <w:tmpl w:val="690C4D2E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A"/>
    <w:rsid w:val="00115841"/>
    <w:rsid w:val="002D4061"/>
    <w:rsid w:val="002F396C"/>
    <w:rsid w:val="007567DA"/>
    <w:rsid w:val="0091540A"/>
    <w:rsid w:val="00B83313"/>
    <w:rsid w:val="00C543E2"/>
    <w:rsid w:val="00CB7937"/>
    <w:rsid w:val="00F3180A"/>
    <w:rsid w:val="00F8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ACBF-BCAB-43BA-B147-0C9CF23F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6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40A"/>
    <w:pPr>
      <w:spacing w:after="200" w:line="360" w:lineRule="auto"/>
      <w:ind w:left="720" w:firstLine="851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Usuário do Windows</cp:lastModifiedBy>
  <cp:revision>2</cp:revision>
  <dcterms:created xsi:type="dcterms:W3CDTF">2019-02-12T13:02:00Z</dcterms:created>
  <dcterms:modified xsi:type="dcterms:W3CDTF">2019-02-12T13:02:00Z</dcterms:modified>
</cp:coreProperties>
</file>